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4EF" w:rsidRPr="00456AA9" w:rsidRDefault="005F04EF" w:rsidP="005F04EF">
      <w:pPr>
        <w:pStyle w:val="ConsPlusTitle"/>
        <w:ind w:firstLine="540"/>
        <w:jc w:val="center"/>
        <w:outlineLvl w:val="1"/>
        <w:rPr>
          <w:rFonts w:ascii="Times New Roman" w:hAnsi="Times New Roman" w:cs="Times New Roman"/>
          <w:sz w:val="24"/>
          <w:szCs w:val="24"/>
        </w:rPr>
      </w:pPr>
      <w:r w:rsidRPr="00456AA9">
        <w:rPr>
          <w:rFonts w:ascii="Times New Roman" w:hAnsi="Times New Roman" w:cs="Times New Roman"/>
          <w:sz w:val="24"/>
          <w:szCs w:val="24"/>
        </w:rPr>
        <w:t>Свидетельство о государственной регистрации акта гражданского состояния</w:t>
      </w:r>
    </w:p>
    <w:p w:rsidR="005F04EF" w:rsidRPr="00456AA9" w:rsidRDefault="005F04EF" w:rsidP="005F04EF">
      <w:pPr>
        <w:pStyle w:val="ConsPlusNormal"/>
        <w:rPr>
          <w:rFonts w:ascii="Times New Roman" w:hAnsi="Times New Roman" w:cs="Times New Roman"/>
          <w:sz w:val="24"/>
          <w:szCs w:val="24"/>
        </w:rPr>
      </w:pP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1. Свидетельство о государственной регистрации акта гражданского состояния выдается в удостоверение факта государственной регистрации акта гражданского состояния. Свидетельство о государс</w:t>
      </w:r>
      <w:bookmarkStart w:id="0" w:name="_GoBack"/>
      <w:bookmarkEnd w:id="0"/>
      <w:r w:rsidRPr="00456AA9">
        <w:rPr>
          <w:rFonts w:ascii="Times New Roman" w:hAnsi="Times New Roman" w:cs="Times New Roman"/>
          <w:sz w:val="24"/>
          <w:szCs w:val="24"/>
        </w:rPr>
        <w:t>твенной регистрации акта гражданского состояния подписывается руководителем органа записи актов гражданского состояния и скрепляется печатью органа записи актов гражданского состояния.</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2. Бланки свидетельств о государственной регистрации актов гражданского состояния изготавливаются организацией, уполномоченной Правительством Российской Федерации.</w:t>
      </w:r>
    </w:p>
    <w:p w:rsidR="005F04EF" w:rsidRPr="00456AA9" w:rsidRDefault="005F04EF" w:rsidP="005F04EF">
      <w:pPr>
        <w:pStyle w:val="ConsPlusTitle"/>
        <w:ind w:firstLine="540"/>
        <w:jc w:val="both"/>
        <w:outlineLvl w:val="1"/>
        <w:rPr>
          <w:rFonts w:ascii="Times New Roman" w:hAnsi="Times New Roman" w:cs="Times New Roman"/>
          <w:sz w:val="24"/>
          <w:szCs w:val="24"/>
        </w:rPr>
      </w:pPr>
    </w:p>
    <w:p w:rsidR="005F04EF" w:rsidRPr="00456AA9" w:rsidRDefault="005F04EF" w:rsidP="005F04EF">
      <w:pPr>
        <w:pStyle w:val="ConsPlusTitle"/>
        <w:ind w:firstLine="540"/>
        <w:jc w:val="both"/>
        <w:outlineLvl w:val="1"/>
        <w:rPr>
          <w:rFonts w:ascii="Times New Roman" w:hAnsi="Times New Roman" w:cs="Times New Roman"/>
          <w:sz w:val="24"/>
          <w:szCs w:val="24"/>
        </w:rPr>
      </w:pPr>
      <w:r w:rsidRPr="00456AA9">
        <w:rPr>
          <w:rFonts w:ascii="Times New Roman" w:hAnsi="Times New Roman" w:cs="Times New Roman"/>
          <w:sz w:val="24"/>
          <w:szCs w:val="24"/>
        </w:rPr>
        <w:t>Повторное свидетельство о государственной регистрации акта гражданского состояния и иные документы, подтверждающие наличие или отсутствие факта государственной регистрации акта гражданского состояния</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 xml:space="preserve">1. </w:t>
      </w:r>
      <w:proofErr w:type="gramStart"/>
      <w:r w:rsidRPr="00456AA9">
        <w:rPr>
          <w:rFonts w:ascii="Times New Roman" w:hAnsi="Times New Roman" w:cs="Times New Roman"/>
          <w:sz w:val="24"/>
          <w:szCs w:val="24"/>
        </w:rPr>
        <w:t xml:space="preserve">В случае утраты, порчи, в других случаях отсутствия возможности использования свидетельства о государственной регистрации акта гражданского состояния, в том числе ветхости бланка свидетельства, </w:t>
      </w:r>
      <w:proofErr w:type="spellStart"/>
      <w:r w:rsidRPr="00456AA9">
        <w:rPr>
          <w:rFonts w:ascii="Times New Roman" w:hAnsi="Times New Roman" w:cs="Times New Roman"/>
          <w:sz w:val="24"/>
          <w:szCs w:val="24"/>
        </w:rPr>
        <w:t>нечитаемости</w:t>
      </w:r>
      <w:proofErr w:type="spellEnd"/>
      <w:r w:rsidRPr="00456AA9">
        <w:rPr>
          <w:rFonts w:ascii="Times New Roman" w:hAnsi="Times New Roman" w:cs="Times New Roman"/>
          <w:sz w:val="24"/>
          <w:szCs w:val="24"/>
        </w:rPr>
        <w:t xml:space="preserve"> текста и (или) печати органа записи актов гражданского состояния, </w:t>
      </w:r>
      <w:proofErr w:type="spellStart"/>
      <w:r w:rsidRPr="00456AA9">
        <w:rPr>
          <w:rFonts w:ascii="Times New Roman" w:hAnsi="Times New Roman" w:cs="Times New Roman"/>
          <w:sz w:val="24"/>
          <w:szCs w:val="24"/>
        </w:rPr>
        <w:t>ламинирования</w:t>
      </w:r>
      <w:proofErr w:type="spellEnd"/>
      <w:r w:rsidRPr="00456AA9">
        <w:rPr>
          <w:rFonts w:ascii="Times New Roman" w:hAnsi="Times New Roman" w:cs="Times New Roman"/>
          <w:sz w:val="24"/>
          <w:szCs w:val="24"/>
        </w:rPr>
        <w:t>, орган записи актов гражданского состояния, в котором хранится первый экземпляр записи акта гражданского состояния, выдает повторное свидетельство о государственной регистрации акта гражданского состояния, а в случаях</w:t>
      </w:r>
      <w:proofErr w:type="gramEnd"/>
      <w:r w:rsidRPr="00456AA9">
        <w:rPr>
          <w:rFonts w:ascii="Times New Roman" w:hAnsi="Times New Roman" w:cs="Times New Roman"/>
          <w:sz w:val="24"/>
          <w:szCs w:val="24"/>
        </w:rPr>
        <w:t xml:space="preserve">, </w:t>
      </w:r>
      <w:proofErr w:type="gramStart"/>
      <w:r w:rsidRPr="00456AA9">
        <w:rPr>
          <w:rFonts w:ascii="Times New Roman" w:hAnsi="Times New Roman" w:cs="Times New Roman"/>
          <w:sz w:val="24"/>
          <w:szCs w:val="24"/>
        </w:rPr>
        <w:t>предусмотренных</w:t>
      </w:r>
      <w:proofErr w:type="gramEnd"/>
      <w:r w:rsidRPr="00456AA9">
        <w:rPr>
          <w:rFonts w:ascii="Times New Roman" w:hAnsi="Times New Roman" w:cs="Times New Roman"/>
          <w:sz w:val="24"/>
          <w:szCs w:val="24"/>
        </w:rPr>
        <w:t xml:space="preserve"> настоящим Федеральным законом, другими федеральными законами, иной документ, подтверждающий факт государственной регистрации акта гражданского состояния.</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В случае</w:t>
      </w:r>
      <w:proofErr w:type="gramStart"/>
      <w:r w:rsidRPr="00456AA9">
        <w:rPr>
          <w:rFonts w:ascii="Times New Roman" w:hAnsi="Times New Roman" w:cs="Times New Roman"/>
          <w:sz w:val="24"/>
          <w:szCs w:val="24"/>
        </w:rPr>
        <w:t>,</w:t>
      </w:r>
      <w:proofErr w:type="gramEnd"/>
      <w:r w:rsidRPr="00456AA9">
        <w:rPr>
          <w:rFonts w:ascii="Times New Roman" w:hAnsi="Times New Roman" w:cs="Times New Roman"/>
          <w:sz w:val="24"/>
          <w:szCs w:val="24"/>
        </w:rPr>
        <w:t xml:space="preserve"> если первый экземпляр записи акта гражданского состояния не сохранился, повторное свидетельство о государственной регистрации акта гражданского состояния выдается органом исполнительной власти субъекта Российской Федерации, в котором хранится второй экземпляр записи акта гражданского состояния.</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2. Повторное свидетельство о государственной регистрации акта гражданского состояния выдается:</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лицу, в отношении которого была составлена запись акта гражданского состояния;</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родственнику умершего или другому заинтересованному лицу в случае, если лицо, в отношении которого была составлена ранее запись акта гражданского состояния, умерло;</w:t>
      </w:r>
    </w:p>
    <w:p w:rsidR="005F04EF" w:rsidRPr="00456AA9" w:rsidRDefault="005F04EF" w:rsidP="005F04EF">
      <w:pPr>
        <w:pStyle w:val="ConsPlusNormal"/>
        <w:ind w:firstLine="540"/>
        <w:jc w:val="both"/>
        <w:rPr>
          <w:rFonts w:ascii="Times New Roman" w:hAnsi="Times New Roman" w:cs="Times New Roman"/>
          <w:sz w:val="24"/>
          <w:szCs w:val="24"/>
        </w:rPr>
      </w:pPr>
      <w:proofErr w:type="gramStart"/>
      <w:r w:rsidRPr="00456AA9">
        <w:rPr>
          <w:rFonts w:ascii="Times New Roman" w:hAnsi="Times New Roman" w:cs="Times New Roman"/>
          <w:sz w:val="24"/>
          <w:szCs w:val="24"/>
        </w:rPr>
        <w:t>родителям (лицам, их заменяющим) или представителю органа опеки и попечительства в случае, если лицо, в отношении которого была составлена запись акта о рождении, не достигло ко дню выдачи повторного свидетельства совершеннолетия (по достижении ребенком совершеннолетия его родителям (одному из родителей) по их просьбе выдается иной документ, подтверждающий факт государственной регистрации рождения ребенка);</w:t>
      </w:r>
      <w:proofErr w:type="gramEnd"/>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опекунам лиц, признанных недееспособными;</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иному лицу в случае представления нотариально удостоверенной доверенности от лица, имеющего в соответствии с настоящей статьей право на получение повторного свидетельства о государственной регистрации акта гражданского состояния.</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3. Повторное свидетельство о государственной регистрации акта гражданского состояния не выдается:</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родителям (одному из родителей) ребенка, в отношении которого они лишены родительских прав или ограничены в родительских правах, - свидетельство о рождении ребенка;</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лицам, расторгнувшим брак, и лицам, брак которых признан недействительным, - свидетельство о заключении брака.</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По просьбе указанных лиц им выдается иной документ, подтверждающий факт государственной регистрации рождения ребенка или заключения брака.</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 xml:space="preserve">3.1. Лицу, не состоящему в браке, по его просьбе может быть выдан документ об </w:t>
      </w:r>
      <w:r w:rsidRPr="00456AA9">
        <w:rPr>
          <w:rFonts w:ascii="Times New Roman" w:hAnsi="Times New Roman" w:cs="Times New Roman"/>
          <w:sz w:val="24"/>
          <w:szCs w:val="24"/>
        </w:rPr>
        <w:lastRenderedPageBreak/>
        <w:t xml:space="preserve">отсутствии </w:t>
      </w:r>
      <w:proofErr w:type="gramStart"/>
      <w:r w:rsidRPr="00456AA9">
        <w:rPr>
          <w:rFonts w:ascii="Times New Roman" w:hAnsi="Times New Roman" w:cs="Times New Roman"/>
          <w:sz w:val="24"/>
          <w:szCs w:val="24"/>
        </w:rPr>
        <w:t>факта государственной регистрации заключения брака заявителя</w:t>
      </w:r>
      <w:proofErr w:type="gramEnd"/>
      <w:r w:rsidRPr="00456AA9">
        <w:rPr>
          <w:rFonts w:ascii="Times New Roman" w:hAnsi="Times New Roman" w:cs="Times New Roman"/>
          <w:sz w:val="24"/>
          <w:szCs w:val="24"/>
        </w:rPr>
        <w:t xml:space="preserve"> в порядке, установленном </w:t>
      </w:r>
      <w:hyperlink w:anchor="Par205" w:tooltip="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 w:history="1">
        <w:r w:rsidRPr="00456AA9">
          <w:rPr>
            <w:rFonts w:ascii="Times New Roman" w:hAnsi="Times New Roman" w:cs="Times New Roman"/>
            <w:color w:val="0000FF"/>
            <w:sz w:val="24"/>
            <w:szCs w:val="24"/>
          </w:rPr>
          <w:t>пунктом 4</w:t>
        </w:r>
      </w:hyperlink>
      <w:r w:rsidRPr="00456AA9">
        <w:rPr>
          <w:rFonts w:ascii="Times New Roman" w:hAnsi="Times New Roman" w:cs="Times New Roman"/>
          <w:sz w:val="24"/>
          <w:szCs w:val="24"/>
        </w:rPr>
        <w:t xml:space="preserve"> или </w:t>
      </w:r>
      <w:hyperlink w:anchor="Par215" w:tooltip="5. 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 w:history="1">
        <w:r w:rsidRPr="00456AA9">
          <w:rPr>
            <w:rFonts w:ascii="Times New Roman" w:hAnsi="Times New Roman" w:cs="Times New Roman"/>
            <w:color w:val="0000FF"/>
            <w:sz w:val="24"/>
            <w:szCs w:val="24"/>
          </w:rPr>
          <w:t>5</w:t>
        </w:r>
      </w:hyperlink>
      <w:r w:rsidRPr="00456AA9">
        <w:rPr>
          <w:rFonts w:ascii="Times New Roman" w:hAnsi="Times New Roman" w:cs="Times New Roman"/>
          <w:sz w:val="24"/>
          <w:szCs w:val="24"/>
        </w:rPr>
        <w:t xml:space="preserve"> настоящей статьи.</w:t>
      </w:r>
    </w:p>
    <w:p w:rsidR="005F04EF" w:rsidRPr="00456AA9" w:rsidRDefault="005F04EF" w:rsidP="005F04EF">
      <w:pPr>
        <w:pStyle w:val="ConsPlusNormal"/>
        <w:ind w:firstLine="540"/>
        <w:jc w:val="both"/>
        <w:rPr>
          <w:rFonts w:ascii="Times New Roman" w:hAnsi="Times New Roman" w:cs="Times New Roman"/>
          <w:sz w:val="24"/>
          <w:szCs w:val="24"/>
        </w:rPr>
      </w:pPr>
      <w:bookmarkStart w:id="1" w:name="Par205"/>
      <w:bookmarkEnd w:id="1"/>
      <w:r w:rsidRPr="00456AA9">
        <w:rPr>
          <w:rFonts w:ascii="Times New Roman" w:hAnsi="Times New Roman" w:cs="Times New Roman"/>
          <w:sz w:val="24"/>
          <w:szCs w:val="24"/>
        </w:rPr>
        <w:t>4. Лицу, обратившемуся в орган записи актов гражданского состояния лично,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в день обращения.</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В случае</w:t>
      </w:r>
      <w:proofErr w:type="gramStart"/>
      <w:r w:rsidRPr="00456AA9">
        <w:rPr>
          <w:rFonts w:ascii="Times New Roman" w:hAnsi="Times New Roman" w:cs="Times New Roman"/>
          <w:sz w:val="24"/>
          <w:szCs w:val="24"/>
        </w:rPr>
        <w:t>,</w:t>
      </w:r>
      <w:proofErr w:type="gramEnd"/>
      <w:r w:rsidRPr="00456AA9">
        <w:rPr>
          <w:rFonts w:ascii="Times New Roman" w:hAnsi="Times New Roman" w:cs="Times New Roman"/>
          <w:sz w:val="24"/>
          <w:szCs w:val="24"/>
        </w:rPr>
        <w:t xml:space="preserve"> если запрос в письменной форме направляется в орган записи актов гражданского состояния посредством почтовой связи либо в форме электронного документа с использованием информационно-телекоммуникационных сетей, в том числе сети "Интернет" (включая федеральную государственную информационную систему - единый портал государственных и муниципальных услуг и региональные порталы государственных и муниципальных услуг (далее - единый портал государственных и муниципальных услуг и региональные порталы государственных и муниципальных услуг),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направляется в орган записи актов гражданского состояния по месту жительства или пребывания лица, направившего данный запрос, с уведомлением такого лица о пересылке соответствующего документа. Повторное свидетельство о государственной регистрации акта гражданского состояния или иной документ, подтверждающий наличие либо отсутствие факта государственной регистрации акта гражданского состояния, выдается заявителю органом записи актов гражданского состояния по месту жительства или пребывания лица, направившего данный запрос.</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Поданный в форме электронного документа запрос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подписывается простой электронной подписью заявителя.</w:t>
      </w:r>
    </w:p>
    <w:p w:rsidR="005F04EF" w:rsidRPr="00456AA9" w:rsidRDefault="005F04EF" w:rsidP="005F04EF">
      <w:pPr>
        <w:pStyle w:val="ConsPlusNormal"/>
        <w:ind w:firstLine="540"/>
        <w:jc w:val="both"/>
        <w:rPr>
          <w:rFonts w:ascii="Times New Roman" w:hAnsi="Times New Roman" w:cs="Times New Roman"/>
          <w:sz w:val="24"/>
          <w:szCs w:val="24"/>
        </w:rPr>
      </w:pPr>
      <w:bookmarkStart w:id="2" w:name="Par215"/>
      <w:bookmarkEnd w:id="2"/>
      <w:r w:rsidRPr="00456AA9">
        <w:rPr>
          <w:rFonts w:ascii="Times New Roman" w:hAnsi="Times New Roman" w:cs="Times New Roman"/>
          <w:sz w:val="24"/>
          <w:szCs w:val="24"/>
        </w:rPr>
        <w:t xml:space="preserve">5. </w:t>
      </w:r>
      <w:proofErr w:type="gramStart"/>
      <w:r w:rsidRPr="00456AA9">
        <w:rPr>
          <w:rFonts w:ascii="Times New Roman" w:hAnsi="Times New Roman" w:cs="Times New Roman"/>
          <w:sz w:val="24"/>
          <w:szCs w:val="24"/>
        </w:rPr>
        <w:t>Подача в письменной форме запроса о выдаче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и выдача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могут осуществляться через многофункциональный центр предоставления государственных и муниципальных</w:t>
      </w:r>
      <w:proofErr w:type="gramEnd"/>
      <w:r w:rsidRPr="00456AA9">
        <w:rPr>
          <w:rFonts w:ascii="Times New Roman" w:hAnsi="Times New Roman" w:cs="Times New Roman"/>
          <w:sz w:val="24"/>
          <w:szCs w:val="24"/>
        </w:rPr>
        <w:t xml:space="preserve"> услуг.</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 xml:space="preserve">6. Одновременно с запросом в письменной форме необходимо представить в орган записи актов гражданского состояния или многофункциональный центр предоставления государственных и муниципальных услуг квитанцию об уплате соответствующей государственной пошлины либо осуществить с использованием электронных средств платежа предварительную оплату соответствующей государственной пошлины, предоставление </w:t>
      </w:r>
      <w:proofErr w:type="gramStart"/>
      <w:r w:rsidRPr="00456AA9">
        <w:rPr>
          <w:rFonts w:ascii="Times New Roman" w:hAnsi="Times New Roman" w:cs="Times New Roman"/>
          <w:sz w:val="24"/>
          <w:szCs w:val="24"/>
        </w:rPr>
        <w:t>информации</w:t>
      </w:r>
      <w:proofErr w:type="gramEnd"/>
      <w:r w:rsidRPr="00456AA9">
        <w:rPr>
          <w:rFonts w:ascii="Times New Roman" w:hAnsi="Times New Roman" w:cs="Times New Roman"/>
          <w:sz w:val="24"/>
          <w:szCs w:val="24"/>
        </w:rPr>
        <w:t xml:space="preserve"> об уплате которой допускается с использованием информации, содержащейся в Государственной информационной системе о государственных и муниципальных платежах.</w:t>
      </w:r>
    </w:p>
    <w:p w:rsidR="005F04EF" w:rsidRPr="00456AA9" w:rsidRDefault="005F04EF" w:rsidP="005F04EF">
      <w:pPr>
        <w:pStyle w:val="ConsPlusNormal"/>
        <w:ind w:firstLine="540"/>
        <w:jc w:val="both"/>
        <w:rPr>
          <w:rFonts w:ascii="Times New Roman" w:hAnsi="Times New Roman" w:cs="Times New Roman"/>
          <w:sz w:val="24"/>
          <w:szCs w:val="24"/>
        </w:rPr>
      </w:pPr>
      <w:r w:rsidRPr="00456AA9">
        <w:rPr>
          <w:rFonts w:ascii="Times New Roman" w:hAnsi="Times New Roman" w:cs="Times New Roman"/>
          <w:sz w:val="24"/>
          <w:szCs w:val="24"/>
        </w:rPr>
        <w:t xml:space="preserve">7. </w:t>
      </w:r>
      <w:proofErr w:type="gramStart"/>
      <w:r w:rsidRPr="00456AA9">
        <w:rPr>
          <w:rFonts w:ascii="Times New Roman" w:hAnsi="Times New Roman" w:cs="Times New Roman"/>
          <w:sz w:val="24"/>
          <w:szCs w:val="24"/>
        </w:rPr>
        <w:t>При получении повторного свидетельства о государственной регистрации акта гражданского состояния или иного документа, подтверждающего наличие либо отсутствие факта государственной регистрации акта гражданского состояния, в органе записи актов гражданского состояния или многофункциональном центре предоставления государственных и муниципальных услуг необходимо предъявить документ, удостоверяющий личность заявителя, и документы, подтверждающие право на получение документа о государственной регистрации акта гражданского состояния.</w:t>
      </w:r>
      <w:proofErr w:type="gramEnd"/>
      <w:r w:rsidRPr="00456AA9">
        <w:rPr>
          <w:rFonts w:ascii="Times New Roman" w:hAnsi="Times New Roman" w:cs="Times New Roman"/>
          <w:sz w:val="24"/>
          <w:szCs w:val="24"/>
        </w:rPr>
        <w:t xml:space="preserve"> Перечень документов, подтверждающих в соответствии с настоящей статьей право лица на </w:t>
      </w:r>
      <w:r w:rsidRPr="00456AA9">
        <w:rPr>
          <w:rFonts w:ascii="Times New Roman" w:hAnsi="Times New Roman" w:cs="Times New Roman"/>
          <w:sz w:val="24"/>
          <w:szCs w:val="24"/>
        </w:rPr>
        <w:lastRenderedPageBreak/>
        <w:t>получение документов о государственной регистрации актов гражданского состояния, устанавливается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w:t>
      </w:r>
    </w:p>
    <w:p w:rsidR="005F04EF" w:rsidRPr="00456AA9" w:rsidRDefault="005F04EF" w:rsidP="005F04EF">
      <w:pPr>
        <w:pStyle w:val="ConsPlusNormal"/>
        <w:rPr>
          <w:rFonts w:ascii="Times New Roman" w:hAnsi="Times New Roman" w:cs="Times New Roman"/>
          <w:sz w:val="24"/>
          <w:szCs w:val="24"/>
        </w:rPr>
      </w:pPr>
    </w:p>
    <w:p w:rsidR="00987D57" w:rsidRPr="00456AA9" w:rsidRDefault="00987D57">
      <w:pPr>
        <w:rPr>
          <w:rFonts w:ascii="Times New Roman" w:hAnsi="Times New Roman" w:cs="Times New Roman"/>
          <w:sz w:val="24"/>
          <w:szCs w:val="24"/>
        </w:rPr>
      </w:pPr>
    </w:p>
    <w:sectPr w:rsidR="00987D57" w:rsidRPr="00456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99B"/>
    <w:rsid w:val="000C799B"/>
    <w:rsid w:val="00456AA9"/>
    <w:rsid w:val="005F04EF"/>
    <w:rsid w:val="00987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4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F04EF"/>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F04E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5F04EF"/>
    <w:pPr>
      <w:widowControl w:val="0"/>
      <w:autoSpaceDE w:val="0"/>
      <w:autoSpaceDN w:val="0"/>
      <w:adjustRightInd w:val="0"/>
      <w:spacing w:after="0" w:line="240" w:lineRule="auto"/>
    </w:pPr>
    <w:rPr>
      <w:rFonts w:ascii="Arial" w:eastAsiaTheme="minorEastAsia" w:hAnsi="Arial" w:cs="Arial"/>
      <w:b/>
      <w:b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1211</Words>
  <Characters>6907</Characters>
  <Application>Microsoft Office Word</Application>
  <DocSecurity>0</DocSecurity>
  <Lines>57</Lines>
  <Paragraphs>16</Paragraphs>
  <ScaleCrop>false</ScaleCrop>
  <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dc:creator>
  <cp:keywords/>
  <dc:description/>
  <cp:lastModifiedBy>algo</cp:lastModifiedBy>
  <cp:revision>4</cp:revision>
  <dcterms:created xsi:type="dcterms:W3CDTF">2018-01-18T07:02:00Z</dcterms:created>
  <dcterms:modified xsi:type="dcterms:W3CDTF">2018-01-19T05:21:00Z</dcterms:modified>
</cp:coreProperties>
</file>